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0E2E" w14:textId="0B33DDE6" w:rsidR="00402A91" w:rsidRDefault="00B83A9B">
      <w:r>
        <w:rPr>
          <w:noProof/>
        </w:rPr>
        <w:drawing>
          <wp:inline distT="0" distB="0" distL="0" distR="0" wp14:anchorId="5FD466B1" wp14:editId="16E004D4">
            <wp:extent cx="5731510" cy="7606665"/>
            <wp:effectExtent l="0" t="0" r="2540" b="0"/>
            <wp:docPr id="681499333" name="Picture 1" descr="A close-up of a broch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99333" name="Picture 1" descr="A close-up of a brochu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9B"/>
    <w:rsid w:val="0031247B"/>
    <w:rsid w:val="00402A91"/>
    <w:rsid w:val="00B8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D369"/>
  <w15:chartTrackingRefBased/>
  <w15:docId w15:val="{03385C63-F0E9-4B62-B541-8414663D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AINSWORTH, Elaine (GLADSTONE MED CTR)</dc:creator>
  <cp:keywords/>
  <dc:description/>
  <cp:lastModifiedBy>AINSWORTH, Elaine (GLADSTONE MED CTR)</cp:lastModifiedBy>
  <cp:revision>1</cp:revision>
  <dcterms:created xsi:type="dcterms:W3CDTF">2024-10-21T11:07:00Z</dcterms:created>
  <dcterms:modified xsi:type="dcterms:W3CDTF">2024-10-21T11:08:00Z</dcterms:modified>
</cp:coreProperties>
</file>